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>
          <w:trHeight w:val="2694" w:hRule="exact"/>
        </w:trPr>
        <w:tc>
          <w:tcPr>
            <w:tcW w:w="9360" w:type="dxa"/>
            <w:tcBorders/>
            <w:shd w:color="auto" w:fill="auto" w:val="clear"/>
          </w:tcPr>
          <w:p>
            <w:pPr>
              <w:pStyle w:val="Title"/>
              <w:rPr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PZU </w:t>
            </w:r>
            <w:r>
              <w:rPr>
                <w:rStyle w:val="IntenseEmphasis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B PHARM Bihać</w:t>
            </w:r>
          </w:p>
          <w:p>
            <w:pPr>
              <w:pStyle w:val="ContactInfo"/>
              <w:rPr/>
            </w:pPr>
            <w:r>
              <w:rPr/>
              <w:t xml:space="preserve">Ul. Harmanski sokak br. 31, Bihać · </w:t>
            </w: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240030</wp:posOffset>
                  </wp:positionV>
                  <wp:extent cx="2231390" cy="971550"/>
                  <wp:effectExtent l="0" t="0" r="0" b="0"/>
                  <wp:wrapTopAndBottom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0</w:t>
            </w:r>
            <w:r>
              <w:rPr/>
              <w:t>37/229-292</w:t>
            </w:r>
          </w:p>
        </w:tc>
      </w:tr>
    </w:tbl>
    <w:p>
      <w:pPr>
        <w:pStyle w:val="Normal"/>
        <w:spacing w:beforeAutospacing="1" w:afterAutospacing="1"/>
        <w:jc w:val="center"/>
        <w:rPr/>
      </w:pPr>
      <w:r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  <w:t xml:space="preserve">OGLAS ZA POPUNU RADNOG MJESTA MAGISTAR FARMACIJE </w:t>
      </w:r>
    </w:p>
    <w:p>
      <w:pPr>
        <w:pStyle w:val="Normal"/>
        <w:spacing w:beforeAutospacing="1" w:afterAutospacing="1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PZU „ B Pharm” Bihać raspisuje konkurs za popunu radnog  mjesta; „Magistar farmacije ”  u općinama na području USK-a:</w:t>
      </w:r>
    </w:p>
    <w:p>
      <w:pPr>
        <w:pStyle w:val="Normal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USLOVI: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-VSS-Farmaceutski fakultet ;</w:t>
      </w:r>
    </w:p>
    <w:p>
      <w:pPr>
        <w:pStyle w:val="Normal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-Položen stručni ispit;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-Posjedovanje licence za samostalan rad na području FbiH;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-Poželjno radno iskustvo u apoteci;</w:t>
      </w:r>
    </w:p>
    <w:p>
      <w:pPr>
        <w:pStyle w:val="Normal"/>
        <w:spacing w:before="52" w:after="52"/>
        <w:jc w:val="left"/>
        <w:rPr>
          <w:rFonts w:eastAsia="Times New Roman" w:cs="Times New Roman"/>
          <w:color w:val="auto"/>
          <w:lang w:val="hr-HR" w:eastAsia="hr-BA"/>
        </w:rPr>
      </w:pPr>
      <w:r>
        <w:rPr>
          <w:rFonts w:eastAsia="Times New Roman" w:cs="Times New Roman"/>
          <w:color w:val="auto"/>
          <w:lang w:val="hr-HR" w:eastAsia="hr-BA"/>
        </w:rPr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OSNOVNI POSLOVI I ZADACI: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-Izdavanje lijekova i medicinskih  sredstava po receptu ili bez recepta;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-Pregledanje recepte i kontrola  doza, savjetovanje pacijenata o upotrebi lijeka; 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-Izrađivanje  i izdavanje magistralnih lijekova,izrada  galenskih preparata u timu sa tehničarem; 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-Kontrola recepata i njihovo usklađenje sa E-apotekom,i usklađenje sa specifikacijama faktura ZZO;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-Kontrolua odlaganja i klasifikovanja lijekova  u policama,praćenje rokova ; 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-Realizacija  godišnjih i operativnih planova  Ustanove;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-Vođenje sve  dokumentacijue iz oblasti poslovanja apoteke ;</w:t>
      </w:r>
    </w:p>
    <w:p>
      <w:pPr>
        <w:pStyle w:val="ListParagraph"/>
        <w:numPr>
          <w:ilvl w:val="0"/>
          <w:numId w:val="0"/>
        </w:numPr>
        <w:ind w:left="567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-Izvršavanje  drugih poslova po nalogu voditelja , kao I ostali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hr-HR" w:eastAsia="hr-BA"/>
        </w:rPr>
        <w:t>srodni  zadaci  prema nalogu Poslodavca.</w:t>
      </w:r>
    </w:p>
    <w:p>
      <w:pPr>
        <w:pStyle w:val="Normal"/>
        <w:spacing w:before="0" w:after="0"/>
        <w:jc w:val="left"/>
        <w:rPr>
          <w:rFonts w:ascii="Calibri" w:hAnsi="Calibri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hr-HR" w:eastAsia="hr-B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2"/>
          <w:szCs w:val="22"/>
          <w:lang w:val="hr-HR" w:eastAsia="hr-BA"/>
        </w:rPr>
      </w:r>
    </w:p>
    <w:p>
      <w:pPr>
        <w:pStyle w:val="Normal"/>
        <w:spacing w:before="0" w:after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NUDIMO: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-Redovna primanja i dobre uslove rada: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-Plaćeni troškovi prevoza ili stanovanja;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-Mogući  stimulativni dodaci na redovna primanja;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-Rad u dinamičnom okruženju;</w:t>
      </w:r>
    </w:p>
    <w:p>
      <w:pPr>
        <w:pStyle w:val="Normal"/>
        <w:spacing w:before="0" w:after="0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-Mogućnost napredovanja;</w:t>
      </w:r>
    </w:p>
    <w:p>
      <w:pPr>
        <w:pStyle w:val="Normal"/>
        <w:spacing w:before="0" w:after="0"/>
        <w:jc w:val="left"/>
        <w:rPr>
          <w:rFonts w:eastAsia="Times New Roman" w:cs="Times New Roman"/>
          <w:color w:val="auto"/>
          <w:lang w:val="hr-HR" w:eastAsia="hr-BA"/>
        </w:rPr>
      </w:pPr>
      <w:r>
        <w:rPr>
          <w:rFonts w:eastAsia="Times New Roman" w:cs="Times New Roman"/>
          <w:color w:val="auto"/>
          <w:lang w:val="hr-HR" w:eastAsia="hr-BA"/>
        </w:rPr>
      </w:r>
    </w:p>
    <w:p>
      <w:pPr>
        <w:pStyle w:val="Normal"/>
        <w:spacing w:before="52" w:after="52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 xml:space="preserve">LOKACIJA:   Sanski Most; V.Kladuša  i Bužim-više izvršilaca </w:t>
      </w:r>
    </w:p>
    <w:p>
      <w:pPr>
        <w:pStyle w:val="Normal"/>
        <w:spacing w:beforeAutospacing="1" w:afterAutospacing="1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Datum objave: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1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5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.0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2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.2023 godine</w:t>
      </w:r>
    </w:p>
    <w:p>
      <w:pPr>
        <w:pStyle w:val="Normal"/>
        <w:spacing w:beforeAutospacing="1" w:afterAutospacing="1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Oglas ostaje otvoren do popune radnih mjesta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.</w:t>
      </w:r>
    </w:p>
    <w:p>
      <w:pPr>
        <w:pStyle w:val="Normal"/>
        <w:spacing w:beforeAutospacing="1" w:afterAutospacing="1"/>
        <w:jc w:val="left"/>
        <w:rPr/>
      </w:pP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>Zainteresirani kandidati  svoje prijave mogu   da pošalju putem mail adrese:</w:t>
      </w:r>
      <w:hyperlink r:id="rId3">
        <w:r>
          <w:rPr>
            <w:rStyle w:val="InternetLink1"/>
            <w:rFonts w:eastAsia="Times New Roman" w:cs="Times New Roman"/>
            <w:b/>
            <w:bCs/>
            <w:color w:val="auto"/>
            <w:sz w:val="22"/>
            <w:szCs w:val="22"/>
            <w:lang w:val="hr-HR" w:eastAsia="hr-BA"/>
          </w:rPr>
          <w:t>tehvida.bpharm@gmail.com</w:t>
        </w:r>
      </w:hyperlink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 xml:space="preserve"> , a sve informacije mogu  dobiti i na broj telefona :</w:t>
      </w:r>
      <w:r>
        <w:rPr>
          <w:rFonts w:eastAsia="Times New Roman" w:cs="Times New Roman"/>
          <w:b/>
          <w:bCs/>
          <w:color w:val="auto"/>
          <w:sz w:val="22"/>
          <w:szCs w:val="22"/>
          <w:lang w:val="hr-HR" w:eastAsia="hr-BA"/>
        </w:rPr>
        <w:t>037/229-294</w:t>
      </w:r>
      <w:r>
        <w:rPr>
          <w:rFonts w:eastAsia="Times New Roman" w:cs="Times New Roman"/>
          <w:color w:val="auto"/>
          <w:sz w:val="22"/>
          <w:szCs w:val="22"/>
          <w:lang w:val="hr-HR" w:eastAsia="hr-BA"/>
        </w:rPr>
        <w:t xml:space="preserve"> ili mob:</w:t>
      </w:r>
      <w:r>
        <w:rPr>
          <w:rFonts w:eastAsia="Times New Roman" w:cs="Times New Roman"/>
          <w:b/>
          <w:bCs/>
          <w:color w:val="auto"/>
          <w:sz w:val="22"/>
          <w:szCs w:val="22"/>
          <w:lang w:val="hr-HR" w:eastAsia="hr-BA"/>
        </w:rPr>
        <w:t>062/759-200</w:t>
      </w:r>
    </w:p>
    <w:sectPr>
      <w:headerReference w:type="default" r:id="rId4"/>
      <w:headerReference w:type="first" r:id="rId5"/>
      <w:footerReference w:type="default" r:id="rId6"/>
      <w:type w:val="nextPage"/>
      <w:pgSz w:w="12240" w:h="15840"/>
      <w:pgMar w:left="1440" w:right="1440" w:header="576" w:top="950" w:footer="720" w:bottom="1080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9295111"/>
      <w:alias w:val="Divider dot: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397D140">
              <wp:simplePos x="0" y="0"/>
              <wp:positionH relativeFrom="page">
                <wp:posOffset>164465</wp:posOffset>
              </wp:positionH>
              <wp:positionV relativeFrom="page">
                <wp:posOffset>1908175</wp:posOffset>
              </wp:positionV>
              <wp:extent cx="7778750" cy="1270"/>
              <wp:effectExtent l="0" t="0" r="0" b="0"/>
              <wp:wrapNone/>
              <wp:docPr id="2" name="Straight Connector 5" descr="Header dividing line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2.95pt,150.25pt" to="625.35pt,150.25pt" ID="Straight Connector 5" stroked="t" style="position:absolute;mso-position-horizontal-relative:page;mso-position-vertical-relative:page" wp14:anchorId="5397D140">
              <v:stroke color="#595959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color w:val="595959" w:themeColor="text1" w:themeTint="a6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10" w:qFormat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50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595959" w:themeColor="text1" w:themeTint="a6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 w:val="true"/>
      <w:keepLines/>
      <w:spacing w:before="400" w:after="200"/>
      <w:contextualSpacing/>
      <w:outlineLvl w:val="0"/>
    </w:pPr>
    <w:rPr>
      <w:rFonts w:ascii="Georgia" w:hAnsi="Georgia" w:eastAsia="" w:cs="" w:asciiTheme="majorHAnsi" w:cstheme="majorBidi" w:eastAsiaTheme="majorEastAsia" w:hAnsiTheme="majorHAns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before="0" w:after="40"/>
      <w:outlineLvl w:val="1"/>
    </w:pPr>
    <w:rPr>
      <w:rFonts w:eastAsia="" w:cs="" w:cstheme="majorBidi"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="" w:cs="" w:cstheme="majorBidi"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 w:val="true"/>
      <w:keepLines/>
      <w:spacing w:before="40" w:after="0"/>
      <w:outlineLvl w:val="3"/>
    </w:pPr>
    <w:rPr>
      <w:rFonts w:ascii="Georgia" w:hAnsi="Georgia" w:eastAsia="" w:cs="" w:asciiTheme="majorHAnsi" w:cstheme="majorBidi" w:eastAsiaTheme="majorEastAsia" w:hAnsiTheme="majorHAns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 w:val="true"/>
      <w:keepLines/>
      <w:spacing w:before="40" w:after="0"/>
      <w:outlineLvl w:val="4"/>
    </w:pPr>
    <w:rPr>
      <w:rFonts w:ascii="Georgia" w:hAnsi="Georgia" w:eastAsia="" w:cs="" w:asciiTheme="majorHAnsi" w:cstheme="majorBidi" w:eastAsiaTheme="majorEastAsia" w:hAnsiTheme="majorHAns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 w:val="true"/>
      <w:keepLines/>
      <w:spacing w:before="40" w:after="0"/>
      <w:outlineLvl w:val="5"/>
    </w:pPr>
    <w:rPr>
      <w:rFonts w:ascii="Georgia" w:hAnsi="Georgia" w:eastAsia="" w:cs="" w:asciiTheme="majorHAnsi" w:cstheme="majorBidi" w:eastAsiaTheme="majorEastAsia" w:hAnsiTheme="majorHAns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 w:val="true"/>
      <w:keepLines/>
      <w:spacing w:before="40" w:after="0"/>
      <w:outlineLvl w:val="6"/>
    </w:pPr>
    <w:rPr>
      <w:rFonts w:ascii="Georgia" w:hAnsi="Georgia" w:eastAsia="" w:cs="" w:asciiTheme="majorHAnsi" w:cstheme="majorBidi" w:eastAsiaTheme="majorEastAsia" w:hAnsiTheme="majorHAns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 w:val="true"/>
      <w:keepLines/>
      <w:spacing w:before="40" w:after="0"/>
      <w:outlineLvl w:val="7"/>
    </w:pPr>
    <w:rPr>
      <w:rFonts w:ascii="Georgia" w:hAnsi="Georgia" w:eastAsia="" w:cs="" w:asciiTheme="majorHAnsi" w:cstheme="majorBidi" w:eastAsiaTheme="majorEastAsia" w:hAnsiTheme="majorHAnsi"/>
      <w:b/>
      <w:color w:val="00000A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 w:val="true"/>
      <w:keepLines/>
      <w:spacing w:before="40" w:after="0"/>
      <w:outlineLvl w:val="8"/>
    </w:pPr>
    <w:rPr>
      <w:rFonts w:ascii="Georgia" w:hAnsi="Georgia" w:eastAsia="" w:cs="" w:asciiTheme="majorHAnsi" w:cstheme="majorBidi" w:eastAsiaTheme="majorEastAsia" w:hAnsiTheme="majorHAnsi"/>
      <w:b/>
      <w:i/>
      <w:iCs/>
      <w:color w:val="00000A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2b3fc8"/>
    <w:rPr>
      <w:rFonts w:ascii="Consolas" w:hAnsi="Consolas"/>
      <w:b/>
      <w:color w:val="0E4125" w:themeColor="accent1" w:themeShade="80"/>
      <w:szCs w:val="20"/>
    </w:rPr>
  </w:style>
  <w:style w:type="character" w:styleId="TitleChar" w:customStyle="1">
    <w:name w:val="Title Char"/>
    <w:basedOn w:val="DefaultParagraphFont"/>
    <w:link w:val="Title"/>
    <w:uiPriority w:val="1"/>
    <w:qFormat/>
    <w:rsid w:val="00d66a52"/>
    <w:rPr>
      <w:rFonts w:ascii="Georgia" w:hAnsi="Georgia" w:eastAsia="" w:cs="" w:asciiTheme="majorHAnsi" w:cstheme="majorBidi" w:eastAsiaTheme="majorEastAsia" w:hAnsiTheme="majorHAnsi"/>
      <w:caps/>
      <w:sz w:val="70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5780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f220c"/>
    <w:rPr/>
  </w:style>
  <w:style w:type="character" w:styleId="PlaceholderText">
    <w:name w:val="Placeholder Text"/>
    <w:basedOn w:val="DefaultParagraphFont"/>
    <w:uiPriority w:val="99"/>
    <w:semiHidden/>
    <w:qFormat/>
    <w:rsid w:val="009a44ce"/>
    <w:rPr>
      <w:color w:val="595959" w:themeColor="text1" w:themeTint="a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61df9"/>
    <w:rPr>
      <w:rFonts w:ascii="Georgia" w:hAnsi="Georgia" w:eastAsia="" w:cs="" w:asciiTheme="majorHAnsi" w:cstheme="majorBidi" w:eastAsiaTheme="majorEastAsia" w:hAnsiTheme="majorHAnsi"/>
      <w:b/>
      <w:caps/>
      <w:color w:val="262626" w:themeColor="text1" w:themeTint="d9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f220c"/>
    <w:rPr>
      <w:rFonts w:eastAsia="" w:cs="" w:cstheme="majorBidi" w:eastAsiaTheme="majorEastAsia"/>
      <w:b/>
      <w:caps/>
      <w:color w:val="1D824C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61df9"/>
    <w:rPr>
      <w:rFonts w:eastAsia="" w:cs="" w:cstheme="majorBidi" w:eastAsiaTheme="majorEastAsia"/>
      <w:b/>
      <w:caps/>
      <w:szCs w:val="24"/>
    </w:rPr>
  </w:style>
  <w:style w:type="character" w:styleId="SubtleReference">
    <w:name w:val="Subtle Reference"/>
    <w:basedOn w:val="DefaultParagraphFont"/>
    <w:uiPriority w:val="10"/>
    <w:qFormat/>
    <w:rsid w:val="00d66a52"/>
    <w:rPr>
      <w:b/>
      <w:smallCaps/>
      <w:color w:val="595959" w:themeColor="text1" w:themeTint="a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757803"/>
    <w:rPr>
      <w:rFonts w:ascii="Georgia" w:hAnsi="Georgia" w:eastAsia="" w:cs="" w:asciiTheme="majorHAnsi" w:cstheme="majorBidi" w:eastAsiaTheme="majorEastAsia" w:hAnsiTheme="majorHAnsi"/>
      <w:i/>
      <w:iCs/>
      <w:color w:val="156138" w:themeColor="accent1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316dff"/>
    <w:rPr>
      <w:rFonts w:ascii="Georgia" w:hAnsi="Georgia" w:eastAsia="" w:cs="" w:asciiTheme="majorHAnsi" w:cstheme="majorBidi" w:eastAsiaTheme="majorEastAsia" w:hAnsiTheme="majorHAnsi"/>
      <w:b/>
      <w:color w:val="00000A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316dff"/>
    <w:rPr>
      <w:rFonts w:ascii="Georgia" w:hAnsi="Georgia" w:eastAsia="" w:cs="" w:asciiTheme="majorHAnsi" w:cstheme="majorBidi" w:eastAsiaTheme="majorEastAsia" w:hAnsiTheme="majorHAnsi"/>
      <w:b/>
      <w:i/>
      <w:iCs/>
      <w:color w:val="00000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316dff"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316dff"/>
    <w:rPr>
      <w:b/>
      <w:bCs/>
      <w:i/>
      <w:iCs/>
      <w:spacing w:val="0"/>
    </w:rPr>
  </w:style>
  <w:style w:type="character" w:styleId="SubtitleChar" w:customStyle="1">
    <w:name w:val="Subtitle Char"/>
    <w:basedOn w:val="DefaultParagraphFont"/>
    <w:link w:val="Subtitle"/>
    <w:uiPriority w:val="11"/>
    <w:semiHidden/>
    <w:qFormat/>
    <w:rsid w:val="00316dff"/>
    <w:rPr>
      <w:rFonts w:eastAsia="" w:eastAsiaTheme="minorEastAsia"/>
      <w:color w:val="5A5A5A" w:themeColor="text1" w:themeTint="a5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6dff"/>
    <w:rPr>
      <w:rFonts w:ascii="Segoe UI" w:hAnsi="Segoe UI" w:cs="Segoe UI"/>
      <w:szCs w:val="18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316dff"/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316dff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6dff"/>
    <w:rPr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16dff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16dff"/>
    <w:rPr>
      <w:b/>
      <w:bCs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316dff"/>
    <w:rPr>
      <w:rFonts w:ascii="Segoe UI" w:hAnsi="Segoe UI" w:cs="Segoe UI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316dff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316dff"/>
    <w:rPr>
      <w:rFonts w:ascii="Consolas" w:hAnsi="Consolas"/>
      <w:sz w:val="22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316dff"/>
    <w:rPr>
      <w:rFonts w:ascii="Consolas" w:hAnsi="Consolas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316dff"/>
    <w:rPr>
      <w:rFonts w:ascii="Georgia" w:hAnsi="Georgia" w:eastAsia="" w:cs="" w:asciiTheme="majorHAnsi" w:cstheme="majorBidi" w:eastAsiaTheme="majorEastAsia" w:hAnsiTheme="majorHAnsi"/>
      <w:i/>
      <w:iCs/>
      <w:color w:val="0E4025" w:themeColor="accent1" w:themeShade="7f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647d3"/>
    <w:rPr/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2647d3"/>
    <w:rPr/>
  </w:style>
  <w:style w:type="character" w:styleId="BodyTextFirstIndentChar" w:customStyle="1">
    <w:name w:val="Body Text First Indent Char"/>
    <w:basedOn w:val="BodyTextChar"/>
    <w:uiPriority w:val="99"/>
    <w:semiHidden/>
    <w:qFormat/>
    <w:rsid w:val="002647d3"/>
    <w:rPr/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2647d3"/>
    <w:rPr/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2647d3"/>
    <w:rPr/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2647d3"/>
    <w:rPr/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2647d3"/>
    <w:rPr/>
  </w:style>
  <w:style w:type="character" w:styleId="DateChar" w:customStyle="1">
    <w:name w:val="Date Char"/>
    <w:basedOn w:val="DefaultParagraphFont"/>
    <w:link w:val="Date"/>
    <w:uiPriority w:val="99"/>
    <w:semiHidden/>
    <w:qFormat/>
    <w:rsid w:val="002647d3"/>
    <w:rPr/>
  </w:style>
  <w:style w:type="character" w:styleId="EmailSignatureChar" w:customStyle="1">
    <w:name w:val="E-mail Signature Char"/>
    <w:basedOn w:val="DefaultParagraphFont"/>
    <w:uiPriority w:val="99"/>
    <w:semiHidden/>
    <w:qFormat/>
    <w:rsid w:val="002647d3"/>
    <w:rPr/>
  </w:style>
  <w:style w:type="character" w:styleId="EndnoteCharacters">
    <w:name w:val="Endnote Characters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647d3"/>
    <w:rPr>
      <w:color w:val="BF4A27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647d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2647d3"/>
    <w:rPr>
      <w:rFonts w:ascii="Georgia" w:hAnsi="Georgia" w:eastAsia="" w:cs="" w:asciiTheme="majorHAnsi" w:cstheme="majorBidi" w:eastAsiaTheme="majorEastAsia" w:hAnsiTheme="majorHAnsi"/>
      <w:color w:val="156138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2647d3"/>
    <w:rPr>
      <w:rFonts w:ascii="Georgia" w:hAnsi="Georgia" w:eastAsia="" w:cs="" w:asciiTheme="majorHAnsi" w:cstheme="majorBidi" w:eastAsiaTheme="majorEastAsia" w:hAnsiTheme="majorHAns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qFormat/>
    <w:rsid w:val="002647d3"/>
    <w:rPr/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2647d3"/>
    <w:rPr>
      <w:i/>
      <w:iCs/>
    </w:rPr>
  </w:style>
  <w:style w:type="character" w:styleId="Internetlink" w:customStyle="1">
    <w:name w:val="Internet link"/>
    <w:basedOn w:val="DefaultParagraphFont"/>
    <w:uiPriority w:val="99"/>
    <w:semiHidden/>
    <w:unhideWhenUsed/>
    <w:qFormat/>
    <w:rsid w:val="002647d3"/>
    <w:rPr>
      <w:color w:val="2C5C85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character" w:styleId="Linenumber">
    <w:name w:val="line number"/>
    <w:basedOn w:val="DefaultParagraphFont"/>
    <w:uiPriority w:val="99"/>
    <w:semiHidden/>
    <w:unhideWhenUsed/>
    <w:qFormat/>
    <w:rsid w:val="002647d3"/>
    <w:rPr/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2647d3"/>
    <w:rPr>
      <w:rFonts w:ascii="Georgia" w:hAnsi="Georg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2647d3"/>
    <w:rPr/>
  </w:style>
  <w:style w:type="character" w:styleId="Pagenumber">
    <w:name w:val="page number"/>
    <w:basedOn w:val="DefaultParagraphFont"/>
    <w:uiPriority w:val="99"/>
    <w:semiHidden/>
    <w:unhideWhenUsed/>
    <w:qFormat/>
    <w:rsid w:val="002647d3"/>
    <w:rPr/>
  </w:style>
  <w:style w:type="character" w:styleId="SalutationChar" w:customStyle="1">
    <w:name w:val="Salutation Char"/>
    <w:basedOn w:val="DefaultParagraphFont"/>
    <w:link w:val="Salutation"/>
    <w:uiPriority w:val="99"/>
    <w:semiHidden/>
    <w:qFormat/>
    <w:rsid w:val="002647d3"/>
    <w:rPr/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2647d3"/>
    <w:rPr/>
  </w:style>
  <w:style w:type="character" w:styleId="SubtleEmphasis">
    <w:name w:val="Subtle Emphasis"/>
    <w:basedOn w:val="DefaultParagraphFont"/>
    <w:uiPriority w:val="19"/>
    <w:semiHidden/>
    <w:unhideWhenUsed/>
    <w:qFormat/>
    <w:rsid w:val="002647d3"/>
    <w:rPr>
      <w:i/>
      <w:iCs/>
      <w:color w:val="404040" w:themeColor="text1" w:themeTint="bf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2647d3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2647d3"/>
    <w:pPr>
      <w:spacing w:before="0" w:after="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slov" w:customStyle="1">
    <w:name w:val="Naslov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316dff"/>
    <w:pPr>
      <w:spacing w:before="0" w:after="200"/>
    </w:pPr>
    <w:rPr>
      <w:i/>
      <w:iCs/>
      <w:color w:val="161616" w:themeColor="text2"/>
      <w:szCs w:val="18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Macro">
    <w:name w:val="macro"/>
    <w:link w:val="MacroTextChar"/>
    <w:uiPriority w:val="99"/>
    <w:semiHidden/>
    <w:unhideWhenUsed/>
    <w:qFormat/>
    <w:rsid w:val="002b3fc8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80" w:after="0"/>
      <w:jc w:val="left"/>
    </w:pPr>
    <w:rPr>
      <w:rFonts w:ascii="Consolas" w:hAnsi="Consolas" w:eastAsia="Calibri" w:cs=""/>
      <w:b/>
      <w:color w:val="0E4125" w:themeColor="accent1" w:themeShade="80"/>
      <w:kern w:val="0"/>
      <w:sz w:val="22"/>
      <w:szCs w:val="20"/>
      <w:lang w:val="en-US" w:eastAsia="en-US" w:bidi="ar-SA"/>
    </w:rPr>
  </w:style>
  <w:style w:type="paragraph" w:styleId="Title">
    <w:name w:val="Title"/>
    <w:basedOn w:val="Normal"/>
    <w:link w:val="TitleChar"/>
    <w:uiPriority w:val="1"/>
    <w:qFormat/>
    <w:rsid w:val="00d66a52"/>
    <w:pPr>
      <w:spacing w:before="0" w:after="0"/>
      <w:contextualSpacing/>
      <w:jc w:val="center"/>
    </w:pPr>
    <w:rPr>
      <w:rFonts w:ascii="Georgia" w:hAnsi="Georgia" w:eastAsia="" w:cs="" w:asciiTheme="majorHAnsi" w:cstheme="majorBidi" w:eastAsiaTheme="majorEastAsia" w:hAnsiTheme="majorHAnsi"/>
      <w:caps/>
      <w:sz w:val="70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57803"/>
    <w:pPr/>
    <w:rPr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  <w:rPr/>
  </w:style>
  <w:style w:type="paragraph" w:styleId="ContactInfo" w:customStyle="1">
    <w:name w:val="Contact Info"/>
    <w:basedOn w:val="Normal"/>
    <w:uiPriority w:val="3"/>
    <w:qFormat/>
    <w:rsid w:val="00d66a52"/>
    <w:pPr>
      <w:jc w:val="center"/>
    </w:pPr>
    <w:rPr/>
  </w:style>
  <w:style w:type="paragraph" w:styleId="ListBullet">
    <w:name w:val="List Bullet"/>
    <w:basedOn w:val="Normal"/>
    <w:uiPriority w:val="11"/>
    <w:qFormat/>
    <w:rsid w:val="006e1507"/>
    <w:pPr/>
    <w:rPr/>
  </w:style>
  <w:style w:type="paragraph" w:styleId="ListNumber">
    <w:name w:val="List Number"/>
    <w:basedOn w:val="Normal"/>
    <w:uiPriority w:val="99"/>
    <w:semiHidden/>
    <w:unhideWhenUsed/>
    <w:qFormat/>
    <w:rsid w:val="002647d3"/>
    <w:pPr>
      <w:spacing w:before="0" w:after="0"/>
      <w:ind w:left="1800" w:hanging="36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/>
    <w:rPr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16dff"/>
    <w:pPr>
      <w:spacing w:before="200" w:after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16dff"/>
    <w:pPr/>
    <w:rPr>
      <w:rFonts w:eastAsia=""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6dff"/>
    <w:pPr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316dff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316dff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16dff"/>
    <w:pPr/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16dff"/>
    <w:pPr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16dff"/>
    <w:pPr/>
    <w:rPr>
      <w:rFonts w:ascii="Segoe UI" w:hAnsi="Segoe UI" w:cs="Segoe UI"/>
      <w:szCs w:val="16"/>
    </w:rPr>
  </w:style>
  <w:style w:type="paragraph" w:styleId="Endnote">
    <w:name w:val="Endnote Text"/>
    <w:basedOn w:val="Normal"/>
    <w:link w:val="EndnoteTextChar"/>
    <w:uiPriority w:val="99"/>
    <w:semiHidden/>
    <w:unhideWhenUsed/>
    <w:qFormat/>
    <w:rsid w:val="00316dff"/>
    <w:pPr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316dff"/>
    <w:pPr/>
    <w:rPr>
      <w:rFonts w:ascii="Georgia" w:hAnsi="Georgia" w:eastAsia="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qFormat/>
    <w:rsid w:val="00316dff"/>
    <w:pPr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16dff"/>
    <w:pPr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16dff"/>
    <w:pPr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2647d3"/>
    <w:pPr/>
    <w:rPr/>
  </w:style>
  <w:style w:type="paragraph" w:styleId="BlockText">
    <w:name w:val="Block Text"/>
    <w:basedOn w:val="Normal"/>
    <w:uiPriority w:val="99"/>
    <w:semiHidden/>
    <w:unhideWhenUsed/>
    <w:qFormat/>
    <w:rsid w:val="002647d3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 w:hanging="0"/>
    </w:pPr>
    <w:rPr>
      <w:rFonts w:eastAsia="" w:eastAsiaTheme="minorEastAsia"/>
      <w:i/>
      <w:iCs/>
      <w:color w:val="1D824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647d3"/>
    <w:pPr>
      <w:spacing w:lineRule="auto" w:line="480" w:before="0" w:after="12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2647d3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2647d3"/>
    <w:pPr>
      <w:spacing w:before="0" w:after="16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2647d3"/>
    <w:pPr>
      <w:spacing w:lineRule="auto" w:line="480" w:before="0" w:after="120"/>
      <w:ind w:left="360" w:hanging="0"/>
    </w:pPr>
    <w:rPr/>
  </w:style>
  <w:style w:type="paragraph" w:styleId="Closing">
    <w:name w:val="Closing"/>
    <w:basedOn w:val="Normal"/>
    <w:link w:val="ClosingChar"/>
    <w:uiPriority w:val="99"/>
    <w:semiHidden/>
    <w:unhideWhenUsed/>
    <w:qFormat/>
    <w:rsid w:val="002647d3"/>
    <w:pPr>
      <w:ind w:left="4320" w:hanging="0"/>
    </w:pPr>
    <w:rPr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647d3"/>
    <w:pPr/>
    <w:rPr/>
  </w:style>
  <w:style w:type="paragraph" w:styleId="EmailSignature">
    <w:name w:val="E-mail Signature"/>
    <w:basedOn w:val="Normal"/>
    <w:uiPriority w:val="99"/>
    <w:semiHidden/>
    <w:unhideWhenUsed/>
    <w:qFormat/>
    <w:rsid w:val="002647d3"/>
    <w:pPr/>
    <w:rPr/>
  </w:style>
  <w:style w:type="paragraph" w:styleId="Envelopeaddress">
    <w:name w:val="envelope address"/>
    <w:basedOn w:val="Normal"/>
    <w:uiPriority w:val="99"/>
    <w:semiHidden/>
    <w:unhideWhenUsed/>
    <w:qFormat/>
    <w:rsid w:val="002647d3"/>
    <w:pPr>
      <w:ind w:left="2880" w:hanging="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2647d3"/>
    <w:pPr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647d3"/>
    <w:pPr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647d3"/>
    <w:pPr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647d3"/>
    <w:pPr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647d3"/>
    <w:pPr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647d3"/>
    <w:pPr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647d3"/>
    <w:pPr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647d3"/>
    <w:pPr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647d3"/>
    <w:pPr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647d3"/>
    <w:pPr>
      <w:ind w:left="1980" w:hanging="22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2647d3"/>
    <w:pPr/>
    <w:rPr>
      <w:rFonts w:ascii="Georgia" w:hAnsi="Georgia" w:eastAsia="" w:cs="" w:asciiTheme="majorHAnsi" w:cstheme="majorBidi" w:eastAsiaTheme="majorEastAsia" w:hAnsiTheme="majorHAnsi"/>
      <w:b/>
      <w:bCs/>
    </w:rPr>
  </w:style>
  <w:style w:type="paragraph" w:styleId="ListBullet3">
    <w:name w:val="List Bullet 3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2647d3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2647d3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2647d3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2647d3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2647d3"/>
    <w:pPr>
      <w:spacing w:before="0" w:after="120"/>
      <w:ind w:left="1800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2647d3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unhideWhenUsed/>
    <w:qFormat/>
    <w:rsid w:val="002647d3"/>
    <w:pPr>
      <w:spacing w:before="0" w:after="0"/>
      <w:ind w:left="720" w:hanging="0"/>
      <w:contextualSpacing/>
    </w:pPr>
    <w:rPr/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647d3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Georgia" w:hAnsi="Georg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2647d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595959" w:themeColor="text1" w:themeTint="a6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647d3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2647d3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2647d3"/>
    <w:pPr/>
    <w:rPr/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2647d3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2647d3"/>
    <w:pPr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2647d3"/>
    <w:pPr/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2647d3"/>
    <w:pPr>
      <w:spacing w:before="120" w:after="0"/>
    </w:pPr>
    <w:rPr>
      <w:rFonts w:ascii="Georgia" w:hAnsi="Georg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2647d3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2647d3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2647d3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2647d3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2647d3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2647d3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2647d3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2647d3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2647d3"/>
    <w:pPr>
      <w:spacing w:before="0" w:after="100"/>
      <w:ind w:left="1760" w:hanging="0"/>
    </w:pPr>
    <w:rPr/>
  </w:style>
  <w:style w:type="paragraph" w:styleId="ContactInfoEmphasis" w:customStyle="1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350c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D824C" w:themeColor="accent1" w:sz="4" w:space="0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556" w:themeColor="accent2" w:sz="4" w:space="0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856628" w:themeColor="accent4" w:sz="2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11F35" w:themeColor="accent3" w:sz="4" w:space="0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B11F35" w:themeColor="accent3" w:sz="2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6628" w:themeColor="accent4" w:sz="4" w:space="0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4B6A88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E314C" w:themeColor="accent5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7E314C" w:themeColor="accent5" w:sz="2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6A88" w:themeColor="accent6" w:sz="4" w:space="0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color="8CE5B5" w:themeColor="accent1" w:themeTint="66" w:sz="4" w:space="0"/>
        <w:left w:val="single" w:color="8CE5B5" w:themeColor="accent1" w:themeTint="66" w:sz="4" w:space="0"/>
        <w:bottom w:val="single" w:color="8CE5B5" w:themeColor="accent1" w:themeTint="66" w:sz="4" w:space="0"/>
        <w:right w:val="single" w:color="8CE5B5" w:themeColor="accent1" w:themeTint="66" w:sz="4" w:space="0"/>
        <w:insideH w:val="single" w:color="8CE5B5" w:themeColor="accent1" w:themeTint="66" w:sz="4" w:space="0"/>
        <w:insideV w:val="single" w:color="8CE5B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1D824C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1D824C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color="55FDFF" w:themeColor="accent2" w:themeTint="66" w:sz="4" w:space="0"/>
        <w:left w:val="single" w:color="55FDFF" w:themeColor="accent2" w:themeTint="66" w:sz="4" w:space="0"/>
        <w:bottom w:val="single" w:color="55FDFF" w:themeColor="accent2" w:themeTint="66" w:sz="4" w:space="0"/>
        <w:right w:val="single" w:color="55FDFF" w:themeColor="accent2" w:themeTint="66" w:sz="4" w:space="0"/>
        <w:insideH w:val="single" w:color="55FDFF" w:themeColor="accent2" w:themeTint="66" w:sz="4" w:space="0"/>
        <w:insideV w:val="single" w:color="55FDF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005556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005556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color="ED98A4" w:themeColor="accent3" w:themeTint="66" w:sz="4" w:space="0"/>
        <w:left w:val="single" w:color="ED98A4" w:themeColor="accent3" w:themeTint="66" w:sz="4" w:space="0"/>
        <w:bottom w:val="single" w:color="ED98A4" w:themeColor="accent3" w:themeTint="66" w:sz="4" w:space="0"/>
        <w:right w:val="single" w:color="ED98A4" w:themeColor="accent3" w:themeTint="66" w:sz="4" w:space="0"/>
        <w:insideH w:val="single" w:color="ED98A4" w:themeColor="accent3" w:themeTint="66" w:sz="4" w:space="0"/>
        <w:insideV w:val="single" w:color="ED98A4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11F35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B11F35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color="DFC797" w:themeColor="accent4" w:themeTint="66" w:sz="4" w:space="0"/>
        <w:left w:val="single" w:color="DFC797" w:themeColor="accent4" w:themeTint="66" w:sz="4" w:space="0"/>
        <w:bottom w:val="single" w:color="DFC797" w:themeColor="accent4" w:themeTint="66" w:sz="4" w:space="0"/>
        <w:right w:val="single" w:color="DFC797" w:themeColor="accent4" w:themeTint="66" w:sz="4" w:space="0"/>
        <w:insideH w:val="single" w:color="DFC797" w:themeColor="accent4" w:themeTint="66" w:sz="4" w:space="0"/>
        <w:insideV w:val="single" w:color="DFC797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56628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856628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color="B1C3D4" w:themeColor="accent6" w:themeTint="66" w:sz="4" w:space="0"/>
        <w:left w:val="single" w:color="B1C3D4" w:themeColor="accent6" w:themeTint="66" w:sz="4" w:space="0"/>
        <w:bottom w:val="single" w:color="B1C3D4" w:themeColor="accent6" w:themeTint="66" w:sz="4" w:space="0"/>
        <w:right w:val="single" w:color="B1C3D4" w:themeColor="accent6" w:themeTint="66" w:sz="4" w:space="0"/>
        <w:insideH w:val="single" w:color="B1C3D4" w:themeColor="accent6" w:themeTint="66" w:sz="4" w:space="0"/>
        <w:insideV w:val="single" w:color="B1C3D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4B6A88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4B6A88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color="52D890" w:themeColor="accent1" w:themeTint="99" w:sz="2" w:space="0"/>
        <w:bottom w:val="single" w:color="52D890" w:themeColor="accent1" w:themeTint="99" w:sz="2" w:space="0"/>
        <w:insideH w:val="single" w:color="52D890" w:themeColor="accent1" w:themeTint="99" w:sz="2" w:space="0"/>
        <w:insideV w:val="single" w:color="52D89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1D824C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1D824C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color="00FCFF" w:themeColor="accent2" w:themeTint="99" w:sz="2" w:space="0"/>
        <w:bottom w:val="single" w:color="00FCFF" w:themeColor="accent2" w:themeTint="99" w:sz="2" w:space="0"/>
        <w:insideH w:val="single" w:color="00FCFF" w:themeColor="accent2" w:themeTint="99" w:sz="2" w:space="0"/>
        <w:insideV w:val="single" w:color="00FCF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5556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5556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color="E46477" w:themeColor="accent3" w:themeTint="99" w:sz="2" w:space="0"/>
        <w:bottom w:val="single" w:color="E46477" w:themeColor="accent3" w:themeTint="99" w:sz="2" w:space="0"/>
        <w:insideH w:val="single" w:color="E46477" w:themeColor="accent3" w:themeTint="99" w:sz="2" w:space="0"/>
        <w:insideV w:val="single" w:color="E46477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1F35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1F35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color="D0AC63" w:themeColor="accent4" w:themeTint="99" w:sz="2" w:space="0"/>
        <w:bottom w:val="single" w:color="D0AC63" w:themeColor="accent4" w:themeTint="99" w:sz="2" w:space="0"/>
        <w:insideH w:val="single" w:color="D0AC63" w:themeColor="accent4" w:themeTint="99" w:sz="2" w:space="0"/>
        <w:insideV w:val="single" w:color="D0AC6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6628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6628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314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314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color="8BA5BF" w:themeColor="accent6" w:themeTint="99" w:sz="2" w:space="0"/>
        <w:bottom w:val="single" w:color="8BA5BF" w:themeColor="accent6" w:themeTint="99" w:sz="2" w:space="0"/>
        <w:insideH w:val="single" w:color="8BA5BF" w:themeColor="accent6" w:themeTint="99" w:sz="2" w:space="0"/>
        <w:insideV w:val="single" w:color="8BA5B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B6A88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B6A88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000000" w:themeColor="text1" w:sz="4" w:space="0"/>
        </w:tcBorders>
      </w:tcPr>
    </w:tblStylePr>
    <w:tblStylePr w:type="nwCell">
      <w:tblPr/>
      <w:tcPr>
        <w:tcBorders>
          <w:bottom w:val="single" w:color="000000" w:themeColor="text1" w:sz="4" w:space="0"/>
        </w:tcBorders>
      </w:tcPr>
    </w:tblStylePr>
    <w:tblStylePr w:type="seCell">
      <w:tblPr/>
      <w:tcPr>
        <w:tcBorders>
          <w:top w:val="single" w:color="000000" w:themeColor="text1" w:sz="4" w:space="0"/>
        </w:tcBorders>
      </w:tcPr>
    </w:tblStylePr>
    <w:tblStylePr w:type="swCell">
      <w:tblPr/>
      <w:tcPr>
        <w:tcBorders>
          <w:top w:val="single" w:color="000000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color="1D824C" w:themeColor="accent1" w:sz="4" w:space="0"/>
        </w:tcBorders>
      </w:tcPr>
    </w:tblStylePr>
    <w:tblStylePr w:type="nwCell">
      <w:tblPr/>
      <w:tcPr>
        <w:tcBorders>
          <w:bottom w:val="single" w:color="1D824C" w:themeColor="accent1" w:sz="4" w:space="0"/>
        </w:tcBorders>
      </w:tcPr>
    </w:tblStylePr>
    <w:tblStylePr w:type="seCell">
      <w:tblPr/>
      <w:tcPr>
        <w:tcBorders>
          <w:top w:val="single" w:color="1D824C" w:themeColor="accent1" w:sz="4" w:space="0"/>
        </w:tcBorders>
      </w:tcPr>
    </w:tblStylePr>
    <w:tblStylePr w:type="swCell">
      <w:tblPr/>
      <w:tcPr>
        <w:tcBorders>
          <w:top w:val="single" w:color="1D824C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color="005556" w:themeColor="accent2" w:sz="4" w:space="0"/>
        </w:tcBorders>
      </w:tcPr>
    </w:tblStylePr>
    <w:tblStylePr w:type="nwCell">
      <w:tblPr/>
      <w:tcPr>
        <w:tcBorders>
          <w:bottom w:val="single" w:color="005556" w:themeColor="accent2" w:sz="4" w:space="0"/>
        </w:tcBorders>
      </w:tcPr>
    </w:tblStylePr>
    <w:tblStylePr w:type="seCell">
      <w:tblPr/>
      <w:tcPr>
        <w:tcBorders>
          <w:top w:val="single" w:color="005556" w:themeColor="accent2" w:sz="4" w:space="0"/>
        </w:tcBorders>
      </w:tcPr>
    </w:tblStylePr>
    <w:tblStylePr w:type="swCell">
      <w:tblPr/>
      <w:tcPr>
        <w:tcBorders>
          <w:top w:val="single" w:color="005556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color="B11F35" w:themeColor="accent3" w:sz="4" w:space="0"/>
        </w:tcBorders>
      </w:tcPr>
    </w:tblStylePr>
    <w:tblStylePr w:type="nwCell">
      <w:tblPr/>
      <w:tcPr>
        <w:tcBorders>
          <w:bottom w:val="single" w:color="B11F35" w:themeColor="accent3" w:sz="4" w:space="0"/>
        </w:tcBorders>
      </w:tcPr>
    </w:tblStylePr>
    <w:tblStylePr w:type="seCell">
      <w:tblPr/>
      <w:tcPr>
        <w:tcBorders>
          <w:top w:val="single" w:color="B11F35" w:themeColor="accent3" w:sz="4" w:space="0"/>
        </w:tcBorders>
      </w:tcPr>
    </w:tblStylePr>
    <w:tblStylePr w:type="swCell">
      <w:tblPr/>
      <w:tcPr>
        <w:tcBorders>
          <w:top w:val="single" w:color="B11F35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color="856628" w:themeColor="accent4" w:sz="4" w:space="0"/>
        </w:tcBorders>
      </w:tcPr>
    </w:tblStylePr>
    <w:tblStylePr w:type="nwCell">
      <w:tblPr/>
      <w:tcPr>
        <w:tcBorders>
          <w:bottom w:val="single" w:color="856628" w:themeColor="accent4" w:sz="4" w:space="0"/>
        </w:tcBorders>
      </w:tcPr>
    </w:tblStylePr>
    <w:tblStylePr w:type="seCell">
      <w:tblPr/>
      <w:tcPr>
        <w:tcBorders>
          <w:top w:val="single" w:color="856628" w:themeColor="accent4" w:sz="4" w:space="0"/>
        </w:tcBorders>
      </w:tcPr>
    </w:tblStylePr>
    <w:tblStylePr w:type="swCell">
      <w:tblPr/>
      <w:tcPr>
        <w:tcBorders>
          <w:top w:val="single" w:color="856628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7E314C" w:themeColor="accent5" w:sz="4" w:space="0"/>
        </w:tcBorders>
      </w:tcPr>
    </w:tblStylePr>
    <w:tblStylePr w:type="nwCell">
      <w:tblPr/>
      <w:tcPr>
        <w:tcBorders>
          <w:bottom w:val="single" w:color="7E314C" w:themeColor="accent5" w:sz="4" w:space="0"/>
        </w:tcBorders>
      </w:tcPr>
    </w:tblStylePr>
    <w:tblStylePr w:type="seCell">
      <w:tblPr/>
      <w:tcPr>
        <w:tcBorders>
          <w:top w:val="single" w:color="7E314C" w:themeColor="accent5" w:sz="4" w:space="0"/>
        </w:tcBorders>
      </w:tcPr>
    </w:tblStylePr>
    <w:tblStylePr w:type="swCell">
      <w:tblPr/>
      <w:tcPr>
        <w:tcBorders>
          <w:top w:val="single" w:color="7E314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color="4B6A88" w:themeColor="accent6" w:sz="4" w:space="0"/>
        </w:tcBorders>
      </w:tcPr>
    </w:tblStylePr>
    <w:tblStylePr w:type="nwCell">
      <w:tblPr/>
      <w:tcPr>
        <w:tcBorders>
          <w:bottom w:val="single" w:color="4B6A88" w:themeColor="accent6" w:sz="4" w:space="0"/>
        </w:tcBorders>
      </w:tcPr>
    </w:tblStylePr>
    <w:tblStylePr w:type="seCell">
      <w:tblPr/>
      <w:tcPr>
        <w:tcBorders>
          <w:top w:val="single" w:color="4B6A88" w:themeColor="accent6" w:sz="4" w:space="0"/>
        </w:tcBorders>
      </w:tcPr>
    </w:tblStylePr>
    <w:tblStylePr w:type="swCell">
      <w:tblPr/>
      <w:tcPr>
        <w:tcBorders>
          <w:top w:val="single" w:color="4B6A88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1D824C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005556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11F35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56628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4B6A88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000000" w:themeColor="text1" w:sz="4" w:space="0"/>
        </w:tcBorders>
      </w:tcPr>
    </w:tblStylePr>
    <w:tblStylePr w:type="nwCell">
      <w:tblPr/>
      <w:tcPr>
        <w:tcBorders>
          <w:bottom w:val="single" w:color="000000" w:themeColor="text1" w:sz="4" w:space="0"/>
        </w:tcBorders>
      </w:tcPr>
    </w:tblStylePr>
    <w:tblStylePr w:type="seCell">
      <w:tblPr/>
      <w:tcPr>
        <w:tcBorders>
          <w:top w:val="single" w:color="000000" w:themeColor="text1" w:sz="4" w:space="0"/>
        </w:tcBorders>
      </w:tcPr>
    </w:tblStylePr>
    <w:tblStylePr w:type="swCell">
      <w:tblPr/>
      <w:tcPr>
        <w:tcBorders>
          <w:top w:val="single" w:color="000000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color="1D824C" w:themeColor="accent1" w:sz="4" w:space="0"/>
        </w:tcBorders>
      </w:tcPr>
    </w:tblStylePr>
    <w:tblStylePr w:type="nwCell">
      <w:tblPr/>
      <w:tcPr>
        <w:tcBorders>
          <w:bottom w:val="single" w:color="1D824C" w:themeColor="accent1" w:sz="4" w:space="0"/>
        </w:tcBorders>
      </w:tcPr>
    </w:tblStylePr>
    <w:tblStylePr w:type="seCell">
      <w:tblPr/>
      <w:tcPr>
        <w:tcBorders>
          <w:top w:val="single" w:color="1D824C" w:themeColor="accent1" w:sz="4" w:space="0"/>
        </w:tcBorders>
      </w:tcPr>
    </w:tblStylePr>
    <w:tblStylePr w:type="swCell">
      <w:tblPr/>
      <w:tcPr>
        <w:tcBorders>
          <w:top w:val="single" w:color="1D824C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color="005556" w:themeColor="accent2" w:sz="4" w:space="0"/>
        </w:tcBorders>
      </w:tcPr>
    </w:tblStylePr>
    <w:tblStylePr w:type="nwCell">
      <w:tblPr/>
      <w:tcPr>
        <w:tcBorders>
          <w:bottom w:val="single" w:color="005556" w:themeColor="accent2" w:sz="4" w:space="0"/>
        </w:tcBorders>
      </w:tcPr>
    </w:tblStylePr>
    <w:tblStylePr w:type="seCell">
      <w:tblPr/>
      <w:tcPr>
        <w:tcBorders>
          <w:top w:val="single" w:color="005556" w:themeColor="accent2" w:sz="4" w:space="0"/>
        </w:tcBorders>
      </w:tcPr>
    </w:tblStylePr>
    <w:tblStylePr w:type="swCell">
      <w:tblPr/>
      <w:tcPr>
        <w:tcBorders>
          <w:top w:val="single" w:color="005556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color="B11F35" w:themeColor="accent3" w:sz="4" w:space="0"/>
        </w:tcBorders>
      </w:tcPr>
    </w:tblStylePr>
    <w:tblStylePr w:type="nwCell">
      <w:tblPr/>
      <w:tcPr>
        <w:tcBorders>
          <w:bottom w:val="single" w:color="B11F35" w:themeColor="accent3" w:sz="4" w:space="0"/>
        </w:tcBorders>
      </w:tcPr>
    </w:tblStylePr>
    <w:tblStylePr w:type="seCell">
      <w:tblPr/>
      <w:tcPr>
        <w:tcBorders>
          <w:top w:val="single" w:color="B11F35" w:themeColor="accent3" w:sz="4" w:space="0"/>
        </w:tcBorders>
      </w:tcPr>
    </w:tblStylePr>
    <w:tblStylePr w:type="swCell">
      <w:tblPr/>
      <w:tcPr>
        <w:tcBorders>
          <w:top w:val="single" w:color="B11F35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color="856628" w:themeColor="accent4" w:sz="4" w:space="0"/>
        </w:tcBorders>
      </w:tcPr>
    </w:tblStylePr>
    <w:tblStylePr w:type="nwCell">
      <w:tblPr/>
      <w:tcPr>
        <w:tcBorders>
          <w:bottom w:val="single" w:color="856628" w:themeColor="accent4" w:sz="4" w:space="0"/>
        </w:tcBorders>
      </w:tcPr>
    </w:tblStylePr>
    <w:tblStylePr w:type="seCell">
      <w:tblPr/>
      <w:tcPr>
        <w:tcBorders>
          <w:top w:val="single" w:color="856628" w:themeColor="accent4" w:sz="4" w:space="0"/>
        </w:tcBorders>
      </w:tcPr>
    </w:tblStylePr>
    <w:tblStylePr w:type="swCell">
      <w:tblPr/>
      <w:tcPr>
        <w:tcBorders>
          <w:top w:val="single" w:color="856628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7E314C" w:themeColor="accent5" w:sz="4" w:space="0"/>
        </w:tcBorders>
      </w:tcPr>
    </w:tblStylePr>
    <w:tblStylePr w:type="nwCell">
      <w:tblPr/>
      <w:tcPr>
        <w:tcBorders>
          <w:bottom w:val="single" w:color="7E314C" w:themeColor="accent5" w:sz="4" w:space="0"/>
        </w:tcBorders>
      </w:tcPr>
    </w:tblStylePr>
    <w:tblStylePr w:type="seCell">
      <w:tblPr/>
      <w:tcPr>
        <w:tcBorders>
          <w:top w:val="single" w:color="7E314C" w:themeColor="accent5" w:sz="4" w:space="0"/>
        </w:tcBorders>
      </w:tcPr>
    </w:tblStylePr>
    <w:tblStylePr w:type="swCell">
      <w:tblPr/>
      <w:tcPr>
        <w:tcBorders>
          <w:top w:val="single" w:color="7E314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color="4B6A88" w:themeColor="accent6" w:sz="4" w:space="0"/>
        </w:tcBorders>
      </w:tcPr>
    </w:tblStylePr>
    <w:tblStylePr w:type="nwCell">
      <w:tblPr/>
      <w:tcPr>
        <w:tcBorders>
          <w:bottom w:val="single" w:color="4B6A88" w:themeColor="accent6" w:sz="4" w:space="0"/>
        </w:tcBorders>
      </w:tcPr>
    </w:tblStylePr>
    <w:tblStylePr w:type="seCell">
      <w:tblPr/>
      <w:tcPr>
        <w:tcBorders>
          <w:top w:val="single" w:color="4B6A88" w:themeColor="accent6" w:sz="4" w:space="0"/>
        </w:tcBorders>
      </w:tcPr>
    </w:tblStylePr>
    <w:tblStylePr w:type="swCell">
      <w:tblPr/>
      <w:tcPr>
        <w:tcBorders>
          <w:top w:val="single" w:color="4B6A88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18" w:space="0"/>
          <w:right w:val="single" w:color="1D824C" w:themeColor="accent1" w:sz="8" w:space="0"/>
          <w:insideH w:val="nil"/>
          <w:insideV w:val="single" w:color="1D824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H w:val="nil"/>
          <w:insideV w:val="single" w:color="1D824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Vert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color="1D824C" w:themeColor="accent1" w:sz="8" w:space="0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color="1D824C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18" w:space="0"/>
          <w:right w:val="single" w:color="005556" w:themeColor="accent2" w:sz="8" w:space="0"/>
          <w:insideH w:val="nil"/>
          <w:insideV w:val="single" w:color="00555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H w:val="nil"/>
          <w:insideV w:val="single" w:color="00555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Vert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color="005556" w:themeColor="accent2" w:sz="8" w:space="0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color="00555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18" w:space="0"/>
          <w:right w:val="single" w:color="B11F35" w:themeColor="accent3" w:sz="8" w:space="0"/>
          <w:insideH w:val="nil"/>
          <w:insideV w:val="single" w:color="B11F3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H w:val="nil"/>
          <w:insideV w:val="single" w:color="B11F3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Vert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color="B11F35" w:themeColor="accent3" w:sz="8" w:space="0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color="B11F3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18" w:space="0"/>
          <w:right w:val="single" w:color="856628" w:themeColor="accent4" w:sz="8" w:space="0"/>
          <w:insideH w:val="nil"/>
          <w:insideV w:val="single" w:color="856628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H w:val="nil"/>
          <w:insideV w:val="single" w:color="856628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Vert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color="856628" w:themeColor="accent4" w:sz="8" w:space="0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color="856628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18" w:space="0"/>
          <w:right w:val="single" w:color="4B6A88" w:themeColor="accent6" w:sz="8" w:space="0"/>
          <w:insideH w:val="nil"/>
          <w:insideV w:val="single" w:color="4B6A88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H w:val="nil"/>
          <w:insideV w:val="single" w:color="4B6A88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Vert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color="4B6A88" w:themeColor="accent6" w:sz="8" w:space="0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color="4B6A88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1D824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1D824C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555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00555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1F3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B11F3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6628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85662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7E314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B6A88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4B6A8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color="52D890" w:themeColor="accent1" w:themeTint="99" w:sz="4" w:space="0"/>
        <w:bottom w:val="single" w:color="52D890" w:themeColor="accent1" w:themeTint="99" w:sz="4" w:space="0"/>
        <w:insideH w:val="single" w:color="52D890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color="00FCFF" w:themeColor="accent2" w:themeTint="99" w:sz="4" w:space="0"/>
        <w:bottom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color="E46477" w:themeColor="accent3" w:themeTint="99" w:sz="4" w:space="0"/>
        <w:bottom w:val="single" w:color="E46477" w:themeColor="accent3" w:themeTint="99" w:sz="4" w:space="0"/>
        <w:insideH w:val="single" w:color="E46477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color="D0AC63" w:themeColor="accent4" w:themeTint="99" w:sz="4" w:space="0"/>
        <w:bottom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color="8BA5BF" w:themeColor="accent6" w:themeTint="99" w:sz="4" w:space="0"/>
        <w:bottom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color="1D824C" w:themeColor="accent1" w:sz="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D824C" w:themeColor="accent1" w:sz="4" w:space="0"/>
          <w:right w:val="single" w:color="1D824C" w:themeColor="accent1" w:sz="4" w:space="0"/>
        </w:tcBorders>
      </w:tcPr>
    </w:tblStylePr>
    <w:tblStylePr w:type="band1Horz">
      <w:tblPr/>
      <w:tcPr>
        <w:tcBorders>
          <w:top w:val="single" w:color="1D824C" w:themeColor="accent1" w:sz="4" w:space="0"/>
          <w:bottom w:val="single" w:color="1D824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D824C" w:themeColor="accent1" w:sz="4" w:space="0"/>
          <w:left w:val="nil"/>
        </w:tcBorders>
      </w:tcPr>
    </w:tblStylePr>
    <w:tblStylePr w:type="swCell">
      <w:tblPr/>
      <w:tcPr>
        <w:tcBorders>
          <w:top w:val="double" w:color="1D824C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color="005556" w:themeColor="accent2" w:sz="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5556" w:themeColor="accent2" w:sz="4" w:space="0"/>
          <w:right w:val="single" w:color="005556" w:themeColor="accent2" w:sz="4" w:space="0"/>
        </w:tcBorders>
      </w:tcPr>
    </w:tblStylePr>
    <w:tblStylePr w:type="band1Horz">
      <w:tblPr/>
      <w:tcPr>
        <w:tcBorders>
          <w:top w:val="single" w:color="005556" w:themeColor="accent2" w:sz="4" w:space="0"/>
          <w:bottom w:val="single" w:color="00555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5556" w:themeColor="accent2" w:sz="4" w:space="0"/>
          <w:left w:val="nil"/>
        </w:tcBorders>
      </w:tcPr>
    </w:tblStylePr>
    <w:tblStylePr w:type="swCell">
      <w:tblPr/>
      <w:tcPr>
        <w:tcBorders>
          <w:top w:val="double" w:color="00555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color="B11F35" w:themeColor="accent3" w:sz="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11F35" w:themeColor="accent3" w:sz="4" w:space="0"/>
          <w:right w:val="single" w:color="B11F35" w:themeColor="accent3" w:sz="4" w:space="0"/>
        </w:tcBorders>
      </w:tcPr>
    </w:tblStylePr>
    <w:tblStylePr w:type="band1Horz">
      <w:tblPr/>
      <w:tcPr>
        <w:tcBorders>
          <w:top w:val="single" w:color="B11F35" w:themeColor="accent3" w:sz="4" w:space="0"/>
          <w:bottom w:val="single" w:color="B11F3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11F35" w:themeColor="accent3" w:sz="4" w:space="0"/>
          <w:left w:val="nil"/>
        </w:tcBorders>
      </w:tcPr>
    </w:tblStylePr>
    <w:tblStylePr w:type="swCell">
      <w:tblPr/>
      <w:tcPr>
        <w:tcBorders>
          <w:top w:val="double" w:color="B11F3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color="856628" w:themeColor="accent4" w:sz="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56628" w:themeColor="accent4" w:sz="4" w:space="0"/>
          <w:right w:val="single" w:color="856628" w:themeColor="accent4" w:sz="4" w:space="0"/>
        </w:tcBorders>
      </w:tcPr>
    </w:tblStylePr>
    <w:tblStylePr w:type="band1Horz">
      <w:tblPr/>
      <w:tcPr>
        <w:tcBorders>
          <w:top w:val="single" w:color="856628" w:themeColor="accent4" w:sz="4" w:space="0"/>
          <w:bottom w:val="single" w:color="856628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56628" w:themeColor="accent4" w:sz="4" w:space="0"/>
          <w:left w:val="nil"/>
        </w:tcBorders>
      </w:tcPr>
    </w:tblStylePr>
    <w:tblStylePr w:type="swCell">
      <w:tblPr/>
      <w:tcPr>
        <w:tcBorders>
          <w:top w:val="double" w:color="856628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blPr/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E314C" w:themeColor="accent5" w:sz="4" w:space="0"/>
          <w:left w:val="nil"/>
        </w:tcBorders>
      </w:tcPr>
    </w:tblStylePr>
    <w:tblStylePr w:type="swCell">
      <w:tblPr/>
      <w:tcPr>
        <w:tcBorders>
          <w:top w:val="double" w:color="7E314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color="4B6A88" w:themeColor="accent6" w:sz="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6A88" w:themeColor="accent6" w:sz="4" w:space="0"/>
          <w:right w:val="single" w:color="4B6A88" w:themeColor="accent6" w:sz="4" w:space="0"/>
        </w:tcBorders>
      </w:tcPr>
    </w:tblStylePr>
    <w:tblStylePr w:type="band1Horz">
      <w:tblPr/>
      <w:tcPr>
        <w:tcBorders>
          <w:top w:val="single" w:color="4B6A88" w:themeColor="accent6" w:sz="4" w:space="0"/>
          <w:bottom w:val="single" w:color="4B6A88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6A88" w:themeColor="accent6" w:sz="4" w:space="0"/>
          <w:left w:val="nil"/>
        </w:tcBorders>
      </w:tcPr>
    </w:tblStylePr>
    <w:tblStylePr w:type="swCell">
      <w:tblPr/>
      <w:tcPr>
        <w:tcBorders>
          <w:top w:val="double" w:color="4B6A88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1D824C" w:themeColor="accent1" w:sz="24" w:space="0"/>
        <w:left w:val="single" w:color="1D824C" w:themeColor="accent1" w:sz="24" w:space="0"/>
        <w:bottom w:val="single" w:color="1D824C" w:themeColor="accent1" w:sz="24" w:space="0"/>
        <w:right w:val="single" w:color="1D824C" w:themeColor="accent1" w:sz="24" w:space="0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005556" w:themeColor="accent2" w:sz="24" w:space="0"/>
        <w:left w:val="single" w:color="005556" w:themeColor="accent2" w:sz="24" w:space="0"/>
        <w:bottom w:val="single" w:color="005556" w:themeColor="accent2" w:sz="24" w:space="0"/>
        <w:right w:val="single" w:color="005556" w:themeColor="accent2" w:sz="24" w:space="0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B11F35" w:themeColor="accent3" w:sz="24" w:space="0"/>
        <w:left w:val="single" w:color="B11F35" w:themeColor="accent3" w:sz="24" w:space="0"/>
        <w:bottom w:val="single" w:color="B11F35" w:themeColor="accent3" w:sz="24" w:space="0"/>
        <w:right w:val="single" w:color="B11F35" w:themeColor="accent3" w:sz="24" w:space="0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856628" w:themeColor="accent4" w:sz="24" w:space="0"/>
        <w:left w:val="single" w:color="856628" w:themeColor="accent4" w:sz="24" w:space="0"/>
        <w:bottom w:val="single" w:color="856628" w:themeColor="accent4" w:sz="24" w:space="0"/>
        <w:right w:val="single" w:color="856628" w:themeColor="accent4" w:sz="24" w:space="0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4B6A88" w:themeColor="accent6" w:sz="24" w:space="0"/>
        <w:left w:val="single" w:color="4B6A88" w:themeColor="accent6" w:sz="24" w:space="0"/>
        <w:bottom w:val="single" w:color="4B6A88" w:themeColor="accent6" w:sz="24" w:space="0"/>
        <w:right w:val="single" w:color="4B6A88" w:themeColor="accent6" w:sz="24" w:space="0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1D824C" w:themeColor="accent1" w:sz="4" w:space="0"/>
        <w:bottom w:val="single" w:color="1D824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1D824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5556" w:themeColor="accent2" w:sz="4" w:space="0"/>
        <w:bottom w:val="single" w:color="00555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555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B11F35" w:themeColor="accent3" w:sz="4" w:space="0"/>
        <w:bottom w:val="single" w:color="B11F3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B11F3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856628" w:themeColor="accent4" w:sz="4" w:space="0"/>
        <w:bottom w:val="single" w:color="856628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56628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4B6A88" w:themeColor="accent6" w:sz="4" w:space="0"/>
        <w:bottom w:val="single" w:color="4B6A88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B6A88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1D824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1D824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1D824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1D824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555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555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555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555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B11F3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B11F3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B11F3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B11F3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56628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56628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56628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56628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6A88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6A88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6A88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6A88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00000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2DC975" w:themeColor="accent1" w:themeTint="bf" w:sz="8" w:space="0"/>
        <w:left w:val="single" w:color="2DC975" w:themeColor="accent1" w:themeTint="bf" w:sz="8" w:space="0"/>
        <w:bottom w:val="single" w:color="2DC975" w:themeColor="accent1" w:themeTint="bf" w:sz="8" w:space="0"/>
        <w:right w:val="single" w:color="2DC975" w:themeColor="accent1" w:themeTint="bf" w:sz="8" w:space="0"/>
        <w:insideH w:val="single" w:color="2DC975" w:themeColor="accent1" w:themeTint="bf" w:sz="8" w:space="0"/>
        <w:insideV w:val="single" w:color="2DC975" w:themeColor="accent1" w:themeTint="bf" w:sz="8" w:space="0"/>
      </w:tblBorders>
    </w:tblPr>
    <w:tcPr>
      <w:shd w:val="clear" w:color="auto" w:fill="B7EFD1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1D824C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  <w:insideV w:val="single" w:color="00BEC0" w:themeColor="accent2" w:themeTint="bf" w:sz="8" w:space="0"/>
      </w:tblBorders>
    </w:tblPr>
    <w:tcPr>
      <w:shd w:val="clear" w:color="auto" w:fill="96FDFF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005556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  <w:insideV w:val="single" w:color="DD3E56" w:themeColor="accent3" w:themeTint="bf" w:sz="8" w:space="0"/>
      </w:tblBorders>
    </w:tblPr>
    <w:tcPr>
      <w:shd w:val="clear" w:color="auto" w:fill="F4BFC7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11F35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  <w:insideV w:val="single" w:color="C4973C" w:themeColor="accent4" w:themeTint="bf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56628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  <w:insideV w:val="single" w:color="B84A70" w:themeColor="accent5" w:themeTint="bf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E314C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  <w:insideV w:val="single" w:color="6E8FAF" w:themeColor="accent6" w:themeTint="bf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B6A88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color="1D824C" w:themeColor="accent1" w:sz="6" w:space="0"/>
          <w:insideV w:val="single" w:color="1D824C" w:themeColor="accent1" w:sz="6" w:space="0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color="005556" w:themeColor="accent2" w:sz="6" w:space="0"/>
          <w:insideV w:val="single" w:color="005556" w:themeColor="accent2" w:sz="6" w:space="0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color="B11F35" w:themeColor="accent3" w:sz="6" w:space="0"/>
          <w:insideV w:val="single" w:color="B11F35" w:themeColor="accent3" w:sz="6" w:space="0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color="856628" w:themeColor="accent4" w:sz="6" w:space="0"/>
          <w:insideV w:val="single" w:color="856628" w:themeColor="accent4" w:sz="6" w:space="0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color="7E314C" w:themeColor="accent5" w:sz="6" w:space="0"/>
          <w:insideV w:val="single" w:color="7E314C" w:themeColor="accent5" w:sz="6" w:space="0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color="4B6A88" w:themeColor="accent6" w:sz="6" w:space="0"/>
          <w:insideV w:val="single" w:color="4B6A88" w:themeColor="accent6" w:sz="6" w:space="0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D824C" w:themeColor="accent1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5556" w:themeColor="accent2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11F35" w:themeColor="accent3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56628" w:themeColor="accent4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6A88" w:themeColor="accent6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D824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D824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D824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555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555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11F3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11F3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56628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56628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6A88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6A88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2DC975" w:themeColor="accent1" w:themeTint="bf" w:sz="8" w:space="0"/>
        <w:left w:val="single" w:color="2DC975" w:themeColor="accent1" w:themeTint="bf" w:sz="8" w:space="0"/>
        <w:bottom w:val="single" w:color="2DC975" w:themeColor="accent1" w:themeTint="bf" w:sz="8" w:space="0"/>
        <w:right w:val="single" w:color="2DC975" w:themeColor="accent1" w:themeTint="bf" w:sz="8" w:space="0"/>
        <w:insideH w:val="single" w:color="2DC97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ehvida.bpharm@gmail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LibreOffice/6.3.1.2$Windows_X86_64 LibreOffice_project/b79626edf0065ac373bd1df5c28bd630b4424273</Application>
  <Pages>1</Pages>
  <Words>208</Words>
  <Characters>1355</Characters>
  <CharactersWithSpaces>1561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2020-10-02T11:57:00Z</dcterms:created>
  <dc:creator>Vanja Ibrahimpašić</dc:creator>
  <dc:description/>
  <dc:language>bs-BA</dc:language>
  <cp:lastModifiedBy/>
  <cp:lastPrinted>2023-01-26T12:02:11Z</cp:lastPrinted>
  <dcterms:modified xsi:type="dcterms:W3CDTF">2023-02-16T09:36:37Z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